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22042D" w14:textId="14E548D1" w:rsidR="005127AF" w:rsidRPr="005127AF" w:rsidRDefault="005127AF" w:rsidP="005127AF">
      <w:pPr>
        <w:suppressAutoHyphens w:val="0"/>
        <w:autoSpaceDN/>
        <w:spacing w:after="0" w:line="240" w:lineRule="auto"/>
        <w:jc w:val="right"/>
        <w:textAlignment w:val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3.</w:t>
      </w:r>
      <w:r w:rsidRPr="005127AF">
        <w:rPr>
          <w:rFonts w:ascii="Times New Roman" w:eastAsia="Times New Roman" w:hAnsi="Times New Roman"/>
          <w:b/>
          <w:sz w:val="24"/>
          <w:szCs w:val="24"/>
        </w:rPr>
        <w:t>PIELIKUMS</w:t>
      </w:r>
    </w:p>
    <w:p w14:paraId="2C0723F1" w14:textId="77777777" w:rsidR="005127AF" w:rsidRPr="005127AF" w:rsidRDefault="005127AF" w:rsidP="005127AF">
      <w:pPr>
        <w:suppressAutoHyphens w:val="0"/>
        <w:autoSpaceDN/>
        <w:spacing w:after="0" w:line="240" w:lineRule="auto"/>
        <w:jc w:val="right"/>
        <w:textAlignment w:val="auto"/>
        <w:rPr>
          <w:rFonts w:ascii="Times New Roman" w:eastAsia="Times New Roman" w:hAnsi="Times New Roman"/>
          <w:sz w:val="24"/>
          <w:szCs w:val="24"/>
        </w:rPr>
      </w:pPr>
      <w:r w:rsidRPr="005127AF">
        <w:rPr>
          <w:rFonts w:ascii="Times New Roman" w:eastAsia="Times New Roman" w:hAnsi="Times New Roman"/>
          <w:sz w:val="24"/>
          <w:szCs w:val="24"/>
        </w:rPr>
        <w:t>Limbažu novada domes</w:t>
      </w:r>
    </w:p>
    <w:p w14:paraId="28FA961D" w14:textId="21741B68" w:rsidR="005127AF" w:rsidRPr="005127AF" w:rsidRDefault="005127AF" w:rsidP="005127AF">
      <w:pPr>
        <w:suppressAutoHyphens w:val="0"/>
        <w:autoSpaceDN/>
        <w:spacing w:after="0" w:line="240" w:lineRule="auto"/>
        <w:jc w:val="right"/>
        <w:textAlignment w:val="auto"/>
        <w:rPr>
          <w:rFonts w:ascii="Times New Roman" w:eastAsia="Times New Roman" w:hAnsi="Times New Roman"/>
          <w:sz w:val="24"/>
          <w:szCs w:val="24"/>
        </w:rPr>
      </w:pPr>
      <w:r w:rsidRPr="005127AF">
        <w:rPr>
          <w:rFonts w:ascii="Times New Roman" w:eastAsia="Times New Roman" w:hAnsi="Times New Roman"/>
          <w:sz w:val="24"/>
          <w:szCs w:val="24"/>
        </w:rPr>
        <w:t>24.10.2024. sēdes lēmumam Nr.</w:t>
      </w:r>
      <w:r w:rsidR="00E22AF8">
        <w:rPr>
          <w:rFonts w:ascii="Times New Roman" w:eastAsia="Times New Roman" w:hAnsi="Times New Roman"/>
          <w:sz w:val="24"/>
          <w:szCs w:val="24"/>
        </w:rPr>
        <w:t>811</w:t>
      </w:r>
    </w:p>
    <w:p w14:paraId="305DADE7" w14:textId="202FAD6C" w:rsidR="005127AF" w:rsidRPr="005127AF" w:rsidRDefault="005127AF" w:rsidP="005127AF">
      <w:pPr>
        <w:suppressAutoHyphens w:val="0"/>
        <w:autoSpaceDN/>
        <w:spacing w:after="0" w:line="240" w:lineRule="auto"/>
        <w:jc w:val="right"/>
        <w:textAlignment w:val="auto"/>
        <w:rPr>
          <w:rFonts w:ascii="Times New Roman" w:eastAsia="Times New Roman" w:hAnsi="Times New Roman"/>
          <w:sz w:val="24"/>
          <w:szCs w:val="24"/>
        </w:rPr>
      </w:pPr>
      <w:r w:rsidRPr="005127AF">
        <w:rPr>
          <w:rFonts w:ascii="Times New Roman" w:eastAsia="Times New Roman" w:hAnsi="Times New Roman"/>
          <w:sz w:val="24"/>
          <w:szCs w:val="24"/>
        </w:rPr>
        <w:t xml:space="preserve">(protokols Nr.20, </w:t>
      </w:r>
      <w:r w:rsidR="00E22AF8">
        <w:rPr>
          <w:rFonts w:ascii="Times New Roman" w:eastAsia="Times New Roman" w:hAnsi="Times New Roman"/>
          <w:sz w:val="24"/>
          <w:szCs w:val="24"/>
        </w:rPr>
        <w:t>69</w:t>
      </w:r>
      <w:r w:rsidRPr="005127AF">
        <w:rPr>
          <w:rFonts w:ascii="Times New Roman" w:eastAsia="Times New Roman" w:hAnsi="Times New Roman"/>
          <w:sz w:val="24"/>
          <w:szCs w:val="24"/>
        </w:rPr>
        <w:t>.)</w:t>
      </w:r>
    </w:p>
    <w:p w14:paraId="053A1131" w14:textId="77777777" w:rsidR="00EA2F13" w:rsidRDefault="00EA2F1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1FB22985" w14:textId="77777777" w:rsidR="00EA2F13" w:rsidRDefault="00EA2F1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3B2741DC" w14:textId="77777777" w:rsidR="005127AF" w:rsidRDefault="004C32A1" w:rsidP="00E862C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Publicējamā informācija par Apbūves tiesību objektu </w:t>
      </w:r>
      <w:r w:rsidR="00E862C9">
        <w:rPr>
          <w:rFonts w:ascii="Times New Roman" w:eastAsia="Times New Roman" w:hAnsi="Times New Roman"/>
          <w:b/>
          <w:bCs/>
          <w:sz w:val="24"/>
          <w:szCs w:val="24"/>
        </w:rPr>
        <w:t>Bērzi, Braslavas pagastā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, </w:t>
      </w:r>
    </w:p>
    <w:p w14:paraId="5018AB29" w14:textId="6C1656C8" w:rsidR="00EA2F13" w:rsidRDefault="004C32A1" w:rsidP="00E862C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Limbažu novadā </w:t>
      </w:r>
    </w:p>
    <w:p w14:paraId="5D6B150A" w14:textId="77777777" w:rsidR="00EA2F13" w:rsidRDefault="00EA2F13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4FD836CC" w14:textId="6FC0EBDF" w:rsidR="006F5486" w:rsidRPr="006F5486" w:rsidRDefault="006F5486" w:rsidP="00082F58">
      <w:pPr>
        <w:pStyle w:val="Sarakstarindkopa"/>
        <w:numPr>
          <w:ilvl w:val="0"/>
          <w:numId w:val="1"/>
        </w:numPr>
        <w:shd w:val="clear" w:color="auto" w:fill="FFFFFF"/>
        <w:spacing w:after="120" w:line="240" w:lineRule="auto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6F5486">
        <w:rPr>
          <w:rFonts w:ascii="Times New Roman" w:eastAsia="Times New Roman" w:hAnsi="Times New Roman"/>
          <w:sz w:val="24"/>
          <w:szCs w:val="24"/>
          <w:lang w:eastAsia="lv-LV"/>
        </w:rPr>
        <w:t>Limbažu novada pašvaldība </w:t>
      </w:r>
      <w:r w:rsidRPr="006F5486">
        <w:rPr>
          <w:rFonts w:ascii="Times New Roman" w:eastAsia="Times New Roman" w:hAnsi="Times New Roman"/>
          <w:bCs/>
          <w:color w:val="333333"/>
          <w:sz w:val="24"/>
          <w:szCs w:val="24"/>
          <w:lang w:eastAsia="lv-LV"/>
        </w:rPr>
        <w:t>elektroniskā izsolē</w:t>
      </w:r>
      <w:r w:rsidRPr="006F5486">
        <w:rPr>
          <w:rFonts w:ascii="Times New Roman" w:eastAsia="Times New Roman" w:hAnsi="Times New Roman"/>
          <w:color w:val="333333"/>
          <w:sz w:val="24"/>
          <w:szCs w:val="24"/>
          <w:lang w:eastAsia="lv-LV"/>
        </w:rPr>
        <w:t> </w:t>
      </w:r>
      <w:r w:rsidRPr="006F5486">
        <w:rPr>
          <w:rFonts w:ascii="Times New Roman" w:eastAsia="Times New Roman" w:hAnsi="Times New Roman"/>
          <w:bCs/>
          <w:color w:val="333333"/>
          <w:sz w:val="24"/>
          <w:szCs w:val="24"/>
          <w:lang w:eastAsia="lv-LV"/>
        </w:rPr>
        <w:t>ar augšupejošu soli</w:t>
      </w:r>
      <w:r w:rsidRPr="006F5486">
        <w:rPr>
          <w:rFonts w:ascii="Times New Roman" w:eastAsia="Times New Roman" w:hAnsi="Times New Roman"/>
          <w:color w:val="333333"/>
          <w:sz w:val="24"/>
          <w:szCs w:val="24"/>
          <w:lang w:eastAsia="lv-LV"/>
        </w:rPr>
        <w:t> </w:t>
      </w:r>
      <w:r w:rsidRPr="006F5486">
        <w:rPr>
          <w:rFonts w:ascii="Times New Roman" w:eastAsia="Times New Roman" w:hAnsi="Times New Roman"/>
          <w:bCs/>
          <w:color w:val="333333"/>
          <w:sz w:val="24"/>
          <w:szCs w:val="24"/>
          <w:lang w:eastAsia="lv-LV"/>
        </w:rPr>
        <w:t>izsola apbūves tiesību</w:t>
      </w:r>
      <w:r w:rsidRPr="006F5486">
        <w:rPr>
          <w:rFonts w:ascii="Times New Roman" w:eastAsia="Times New Roman" w:hAnsi="Times New Roman"/>
          <w:color w:val="333333"/>
          <w:sz w:val="24"/>
          <w:szCs w:val="24"/>
          <w:lang w:eastAsia="lv-LV"/>
        </w:rPr>
        <w:t xml:space="preserve"> uz neapbūvētas zemes vienības </w:t>
      </w:r>
      <w:r w:rsidRPr="006F5486">
        <w:rPr>
          <w:rFonts w:ascii="Times New Roman" w:eastAsia="Times New Roman" w:hAnsi="Times New Roman"/>
          <w:bCs/>
          <w:sz w:val="24"/>
          <w:szCs w:val="24"/>
          <w:lang w:eastAsia="lv-LV"/>
        </w:rPr>
        <w:t>“Bērzi”, Braslavas pagastā, Limbažu novadā, kadastra numurs 6644 004 0061, zemes vienības daļu ar kadastra apzīmējumu 6644 004 0061 8001, 0,56 ha platībā</w:t>
      </w:r>
      <w:r w:rsidRPr="006F5486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 xml:space="preserve"> </w:t>
      </w:r>
      <w:r w:rsidRPr="006F5486">
        <w:rPr>
          <w:rFonts w:ascii="Times New Roman" w:eastAsia="Times New Roman" w:hAnsi="Times New Roman"/>
          <w:sz w:val="24"/>
          <w:szCs w:val="24"/>
          <w:lang w:eastAsia="lv-LV"/>
        </w:rPr>
        <w:t>- IZSOLES OBJEKTS.</w:t>
      </w:r>
    </w:p>
    <w:p w14:paraId="273EB62B" w14:textId="2736B070" w:rsidR="00EA2F13" w:rsidRDefault="004C32A1" w:rsidP="00082F58">
      <w:pPr>
        <w:numPr>
          <w:ilvl w:val="0"/>
          <w:numId w:val="1"/>
        </w:numPr>
        <w:spacing w:after="120" w:line="240" w:lineRule="auto"/>
        <w:ind w:left="714" w:hanging="357"/>
        <w:jc w:val="both"/>
      </w:pPr>
      <w:r>
        <w:rPr>
          <w:rFonts w:ascii="Times New Roman" w:eastAsia="Times New Roman" w:hAnsi="Times New Roman"/>
          <w:sz w:val="24"/>
          <w:szCs w:val="24"/>
          <w:lang w:eastAsia="lv-LV"/>
        </w:rPr>
        <w:t xml:space="preserve">Apbūves tiesības nodibināšanas mērķis – </w:t>
      </w:r>
      <w:r w:rsidR="00082F58">
        <w:rPr>
          <w:rFonts w:ascii="Times New Roman" w:eastAsia="Times New Roman" w:hAnsi="Times New Roman"/>
          <w:sz w:val="24"/>
          <w:szCs w:val="24"/>
          <w:lang w:eastAsia="lv-LV"/>
        </w:rPr>
        <w:t>vēja elektrostacijas</w:t>
      </w:r>
      <w:r w:rsidR="00E862C9" w:rsidRPr="00432AF9">
        <w:rPr>
          <w:rFonts w:ascii="Times New Roman" w:eastAsia="Times New Roman" w:hAnsi="Times New Roman"/>
          <w:sz w:val="24"/>
          <w:szCs w:val="24"/>
          <w:lang w:eastAsia="lv-LV"/>
        </w:rPr>
        <w:t xml:space="preserve"> pievedceļu un kabeļlīnijas</w:t>
      </w:r>
      <w:r w:rsidR="00E862C9">
        <w:rPr>
          <w:rFonts w:ascii="Times New Roman" w:eastAsia="Times New Roman" w:hAnsi="Times New Roman"/>
          <w:sz w:val="24"/>
          <w:szCs w:val="24"/>
          <w:lang w:eastAsia="lv-LV"/>
        </w:rPr>
        <w:t xml:space="preserve"> izbūve</w:t>
      </w:r>
      <w:r w:rsidR="00082F58">
        <w:rPr>
          <w:rFonts w:ascii="Times New Roman" w:eastAsia="Times New Roman" w:hAnsi="Times New Roman"/>
          <w:sz w:val="24"/>
          <w:szCs w:val="24"/>
          <w:lang w:eastAsia="lv-LV"/>
        </w:rPr>
        <w:t>i</w:t>
      </w:r>
      <w:r>
        <w:rPr>
          <w:rFonts w:ascii="Times New Roman" w:eastAsia="Times New Roman" w:hAnsi="Times New Roman"/>
          <w:sz w:val="24"/>
          <w:szCs w:val="24"/>
          <w:lang w:eastAsia="lv-LV"/>
        </w:rPr>
        <w:t>.</w:t>
      </w:r>
    </w:p>
    <w:p w14:paraId="2BDF58D4" w14:textId="2AD084B3" w:rsidR="00EA2F13" w:rsidRPr="00E862C9" w:rsidRDefault="004C32A1" w:rsidP="00082F58">
      <w:pPr>
        <w:numPr>
          <w:ilvl w:val="0"/>
          <w:numId w:val="1"/>
        </w:numPr>
        <w:spacing w:after="120" w:line="240" w:lineRule="auto"/>
        <w:ind w:left="714" w:hanging="357"/>
        <w:jc w:val="both"/>
      </w:pPr>
      <w:r>
        <w:rPr>
          <w:rFonts w:ascii="Times New Roman" w:eastAsia="Times New Roman" w:hAnsi="Times New Roman"/>
          <w:bCs/>
          <w:sz w:val="24"/>
          <w:szCs w:val="24"/>
        </w:rPr>
        <w:t>Izsoles objekta</w:t>
      </w:r>
      <w:r w:rsidR="006F5486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3A5C0A">
        <w:rPr>
          <w:rFonts w:ascii="Times New Roman" w:eastAsia="Times New Roman" w:hAnsi="Times New Roman"/>
          <w:bCs/>
          <w:sz w:val="24"/>
          <w:szCs w:val="24"/>
        </w:rPr>
        <w:t>–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082F58">
        <w:rPr>
          <w:rFonts w:ascii="Times New Roman" w:eastAsia="Times New Roman" w:hAnsi="Times New Roman"/>
          <w:bCs/>
          <w:iCs/>
          <w:sz w:val="24"/>
          <w:szCs w:val="24"/>
        </w:rPr>
        <w:t>Apbūves tiesīb</w:t>
      </w:r>
      <w:r w:rsidR="006F5486" w:rsidRPr="00082F58">
        <w:rPr>
          <w:rFonts w:ascii="Times New Roman" w:eastAsia="Times New Roman" w:hAnsi="Times New Roman"/>
          <w:bCs/>
          <w:iCs/>
          <w:sz w:val="24"/>
          <w:szCs w:val="24"/>
        </w:rPr>
        <w:t>as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maksa</w:t>
      </w:r>
      <w:r w:rsidR="00E862C9">
        <w:rPr>
          <w:rFonts w:ascii="Times New Roman" w:eastAsia="Times New Roman" w:hAnsi="Times New Roman"/>
          <w:bCs/>
          <w:sz w:val="24"/>
          <w:szCs w:val="24"/>
        </w:rPr>
        <w:t>s sākumcena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gadā</w:t>
      </w:r>
      <w:r w:rsidR="00082F58">
        <w:rPr>
          <w:rFonts w:ascii="Times New Roman" w:eastAsia="Times New Roman" w:hAnsi="Times New Roman"/>
          <w:bCs/>
          <w:sz w:val="24"/>
          <w:szCs w:val="24"/>
        </w:rPr>
        <w:t xml:space="preserve"> (neskaitot PVN)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– </w:t>
      </w:r>
      <w:r w:rsidR="00E862C9">
        <w:rPr>
          <w:rFonts w:ascii="Times New Roman" w:eastAsia="Times New Roman" w:hAnsi="Times New Roman"/>
          <w:bCs/>
          <w:sz w:val="24"/>
          <w:szCs w:val="24"/>
        </w:rPr>
        <w:t>EUR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E862C9">
        <w:rPr>
          <w:rFonts w:ascii="Times New Roman" w:eastAsia="Times New Roman" w:hAnsi="Times New Roman"/>
          <w:bCs/>
          <w:sz w:val="24"/>
          <w:szCs w:val="24"/>
        </w:rPr>
        <w:t>56</w:t>
      </w:r>
      <w:r>
        <w:rPr>
          <w:rFonts w:ascii="Times New Roman" w:eastAsia="Times New Roman" w:hAnsi="Times New Roman"/>
          <w:sz w:val="24"/>
          <w:szCs w:val="24"/>
        </w:rPr>
        <w:t>,00</w:t>
      </w:r>
      <w:r w:rsidR="00BD7733">
        <w:rPr>
          <w:rFonts w:ascii="Times New Roman" w:eastAsia="Times New Roman" w:hAnsi="Times New Roman"/>
          <w:sz w:val="24"/>
          <w:szCs w:val="24"/>
        </w:rPr>
        <w:t xml:space="preserve"> (piecdesmit seši ei</w:t>
      </w:r>
      <w:r w:rsidR="006F5486">
        <w:rPr>
          <w:rFonts w:ascii="Times New Roman" w:eastAsia="Times New Roman" w:hAnsi="Times New Roman"/>
          <w:sz w:val="24"/>
          <w:szCs w:val="24"/>
        </w:rPr>
        <w:t>ro)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14:paraId="00FADC14" w14:textId="631B068F" w:rsidR="00E862C9" w:rsidRPr="00082F58" w:rsidRDefault="00E862C9" w:rsidP="00082F58">
      <w:pPr>
        <w:numPr>
          <w:ilvl w:val="0"/>
          <w:numId w:val="1"/>
        </w:numPr>
        <w:spacing w:after="120" w:line="240" w:lineRule="auto"/>
        <w:ind w:left="714" w:hanging="357"/>
        <w:jc w:val="both"/>
      </w:pPr>
      <w:r>
        <w:rPr>
          <w:rFonts w:ascii="Times New Roman" w:eastAsia="Times New Roman" w:hAnsi="Times New Roman"/>
          <w:sz w:val="24"/>
          <w:szCs w:val="24"/>
        </w:rPr>
        <w:t>Izsoles solis  EUR 5,00</w:t>
      </w:r>
      <w:r w:rsidR="006F5486">
        <w:rPr>
          <w:rFonts w:ascii="Times New Roman" w:eastAsia="Times New Roman" w:hAnsi="Times New Roman"/>
          <w:sz w:val="24"/>
          <w:szCs w:val="24"/>
        </w:rPr>
        <w:t xml:space="preserve"> (pieci e</w:t>
      </w:r>
      <w:r w:rsidR="00BD7733">
        <w:rPr>
          <w:rFonts w:ascii="Times New Roman" w:eastAsia="Times New Roman" w:hAnsi="Times New Roman"/>
          <w:sz w:val="24"/>
          <w:szCs w:val="24"/>
        </w:rPr>
        <w:t>i</w:t>
      </w:r>
      <w:r w:rsidR="006F5486">
        <w:rPr>
          <w:rFonts w:ascii="Times New Roman" w:eastAsia="Times New Roman" w:hAnsi="Times New Roman"/>
          <w:sz w:val="24"/>
          <w:szCs w:val="24"/>
        </w:rPr>
        <w:t>ro)</w:t>
      </w:r>
    </w:p>
    <w:p w14:paraId="1D7C673A" w14:textId="4B21F44E" w:rsidR="00082F58" w:rsidRDefault="00082F58" w:rsidP="00082F58">
      <w:pPr>
        <w:numPr>
          <w:ilvl w:val="0"/>
          <w:numId w:val="1"/>
        </w:numPr>
        <w:spacing w:after="120" w:line="240" w:lineRule="auto"/>
        <w:ind w:left="714" w:hanging="357"/>
        <w:jc w:val="both"/>
      </w:pPr>
      <w:r>
        <w:rPr>
          <w:rFonts w:ascii="Times New Roman" w:eastAsia="Times New Roman" w:hAnsi="Times New Roman"/>
          <w:sz w:val="24"/>
          <w:szCs w:val="24"/>
        </w:rPr>
        <w:t>Izsoles dalības maksa EUR 10,00 (desmit e</w:t>
      </w:r>
      <w:r w:rsidR="00BD7733">
        <w:rPr>
          <w:rFonts w:ascii="Times New Roman" w:eastAsia="Times New Roman" w:hAnsi="Times New Roman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ro)</w:t>
      </w:r>
    </w:p>
    <w:p w14:paraId="325F8240" w14:textId="70A6294D" w:rsidR="00EA2F13" w:rsidRDefault="004C32A1" w:rsidP="00082F58">
      <w:pPr>
        <w:numPr>
          <w:ilvl w:val="0"/>
          <w:numId w:val="1"/>
        </w:numPr>
        <w:spacing w:after="120" w:line="240" w:lineRule="auto"/>
        <w:ind w:left="714" w:hanging="357"/>
        <w:jc w:val="both"/>
      </w:pPr>
      <w:r w:rsidRPr="00082F58">
        <w:rPr>
          <w:rFonts w:ascii="Times New Roman" w:eastAsia="Times New Roman" w:hAnsi="Times New Roman"/>
          <w:bCs/>
          <w:iCs/>
          <w:sz w:val="24"/>
          <w:szCs w:val="24"/>
        </w:rPr>
        <w:t>Apbūves tiesību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termiņš – </w:t>
      </w:r>
      <w:r w:rsidR="00E862C9" w:rsidRPr="00BD7733">
        <w:rPr>
          <w:rFonts w:ascii="Times New Roman" w:eastAsia="Times New Roman" w:hAnsi="Times New Roman"/>
          <w:bCs/>
          <w:sz w:val="24"/>
          <w:szCs w:val="24"/>
        </w:rPr>
        <w:t>1</w:t>
      </w:r>
      <w:r w:rsidRPr="00BD7733">
        <w:rPr>
          <w:rFonts w:ascii="Times New Roman" w:eastAsia="Times New Roman" w:hAnsi="Times New Roman"/>
          <w:bCs/>
          <w:sz w:val="24"/>
          <w:szCs w:val="24"/>
        </w:rPr>
        <w:t>0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(desmit) gadi</w:t>
      </w:r>
    </w:p>
    <w:p w14:paraId="6B816463" w14:textId="265DE849" w:rsidR="006F5486" w:rsidRPr="00082F58" w:rsidRDefault="00E862C9" w:rsidP="00082F58">
      <w:pPr>
        <w:pStyle w:val="Sarakstarindkopa"/>
        <w:numPr>
          <w:ilvl w:val="0"/>
          <w:numId w:val="1"/>
        </w:numPr>
        <w:shd w:val="clear" w:color="auto" w:fill="FFFFFF"/>
        <w:spacing w:after="120" w:line="240" w:lineRule="auto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E862C9">
        <w:rPr>
          <w:rFonts w:ascii="Times New Roman" w:eastAsia="Times New Roman" w:hAnsi="Times New Roman"/>
          <w:sz w:val="24"/>
          <w:szCs w:val="24"/>
          <w:lang w:eastAsia="lv-LV"/>
        </w:rPr>
        <w:t>Izsole notiks elektronisko izsoļu vietnē </w:t>
      </w:r>
      <w:hyperlink r:id="rId7" w:history="1">
        <w:r w:rsidRPr="00E862C9">
          <w:rPr>
            <w:rFonts w:ascii="Times New Roman" w:eastAsia="Times New Roman" w:hAnsi="Times New Roman"/>
            <w:sz w:val="24"/>
            <w:szCs w:val="24"/>
            <w:lang w:eastAsia="lv-LV"/>
          </w:rPr>
          <w:t>https://izsoles.ta.gov.lv</w:t>
        </w:r>
      </w:hyperlink>
      <w:r w:rsidRPr="00E862C9">
        <w:rPr>
          <w:rFonts w:ascii="Times New Roman" w:eastAsia="Times New Roman" w:hAnsi="Times New Roman"/>
          <w:sz w:val="24"/>
          <w:szCs w:val="24"/>
          <w:lang w:eastAsia="lv-LV"/>
        </w:rPr>
        <w:t xml:space="preserve"> no 2024.gada </w:t>
      </w:r>
      <w:r w:rsidR="006F5486" w:rsidRPr="00082F58">
        <w:rPr>
          <w:rFonts w:ascii="Times New Roman" w:eastAsia="Times New Roman" w:hAnsi="Times New Roman"/>
          <w:sz w:val="24"/>
          <w:szCs w:val="24"/>
          <w:lang w:eastAsia="lv-LV"/>
        </w:rPr>
        <w:t>11. novembra</w:t>
      </w:r>
      <w:r w:rsidRPr="00082F58">
        <w:rPr>
          <w:rFonts w:ascii="Times New Roman" w:eastAsia="Times New Roman" w:hAnsi="Times New Roman"/>
          <w:sz w:val="24"/>
          <w:szCs w:val="24"/>
          <w:lang w:eastAsia="lv-LV"/>
        </w:rPr>
        <w:t xml:space="preserve"> plkst.13:00 līdz 2024. gada </w:t>
      </w:r>
      <w:r w:rsidR="006F5486" w:rsidRPr="00082F58">
        <w:rPr>
          <w:rFonts w:ascii="Times New Roman" w:eastAsia="Times New Roman" w:hAnsi="Times New Roman"/>
          <w:sz w:val="24"/>
          <w:szCs w:val="24"/>
          <w:lang w:eastAsia="lv-LV"/>
        </w:rPr>
        <w:t>11. decembra</w:t>
      </w:r>
      <w:r w:rsidRPr="00082F58">
        <w:rPr>
          <w:rFonts w:ascii="Times New Roman" w:eastAsia="Times New Roman" w:hAnsi="Times New Roman"/>
          <w:sz w:val="24"/>
          <w:szCs w:val="24"/>
          <w:lang w:eastAsia="lv-LV"/>
        </w:rPr>
        <w:t xml:space="preserve"> plkst.13:00. </w:t>
      </w:r>
    </w:p>
    <w:p w14:paraId="0AA5C70C" w14:textId="0976FD49" w:rsidR="006F5486" w:rsidRPr="00082F58" w:rsidRDefault="006F5486" w:rsidP="00082F58">
      <w:pPr>
        <w:pStyle w:val="Sarakstarindkopa"/>
        <w:numPr>
          <w:ilvl w:val="0"/>
          <w:numId w:val="1"/>
        </w:numPr>
        <w:shd w:val="clear" w:color="auto" w:fill="FFFFFF"/>
        <w:spacing w:after="120" w:line="240" w:lineRule="auto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082F58">
        <w:rPr>
          <w:rFonts w:ascii="Times New Roman" w:eastAsia="Times New Roman" w:hAnsi="Times New Roman"/>
          <w:sz w:val="24"/>
          <w:szCs w:val="24"/>
          <w:lang w:eastAsia="lv-LV"/>
        </w:rPr>
        <w:t>Elektroniskai izsolei pretendenti var reģistrēties no 2024. gada 11. novembra plkst.13:00 līdz 2024. gada 01. decembra plkst. 23:59 elektronisko izsoļu vietnē </w:t>
      </w:r>
      <w:hyperlink r:id="rId8" w:history="1">
        <w:r w:rsidRPr="00082F58">
          <w:rPr>
            <w:rFonts w:ascii="Times New Roman" w:eastAsia="Times New Roman" w:hAnsi="Times New Roman"/>
            <w:sz w:val="24"/>
            <w:szCs w:val="24"/>
            <w:lang w:eastAsia="lv-LV"/>
          </w:rPr>
          <w:t>https://izsoles.ta.gov.lv</w:t>
        </w:r>
      </w:hyperlink>
      <w:r w:rsidRPr="00082F58">
        <w:rPr>
          <w:rFonts w:ascii="Times New Roman" w:eastAsia="Times New Roman" w:hAnsi="Times New Roman"/>
          <w:sz w:val="24"/>
          <w:szCs w:val="24"/>
          <w:lang w:eastAsia="lv-LV"/>
        </w:rPr>
        <w:t> .</w:t>
      </w:r>
    </w:p>
    <w:p w14:paraId="3B5964E3" w14:textId="5DF510C4" w:rsidR="00E862C9" w:rsidRPr="00082F58" w:rsidRDefault="00E862C9" w:rsidP="00082F58">
      <w:pPr>
        <w:pStyle w:val="Sarakstarindkopa"/>
        <w:numPr>
          <w:ilvl w:val="0"/>
          <w:numId w:val="1"/>
        </w:numPr>
        <w:shd w:val="clear" w:color="auto" w:fill="FFFFFF"/>
        <w:spacing w:after="120" w:line="240" w:lineRule="auto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082F58">
        <w:rPr>
          <w:rFonts w:ascii="Times New Roman" w:eastAsia="Times New Roman" w:hAnsi="Times New Roman"/>
          <w:sz w:val="24"/>
          <w:szCs w:val="24"/>
          <w:lang w:eastAsia="lv-LV"/>
        </w:rPr>
        <w:t>Izsoles noteikumi pieejami tīmekļa vietnē </w:t>
      </w:r>
      <w:hyperlink r:id="rId9" w:history="1">
        <w:r w:rsidRPr="00082F58">
          <w:rPr>
            <w:rFonts w:ascii="Times New Roman" w:eastAsia="Times New Roman" w:hAnsi="Times New Roman"/>
            <w:sz w:val="24"/>
            <w:szCs w:val="24"/>
            <w:lang w:eastAsia="lv-LV"/>
          </w:rPr>
          <w:t>www.limbazunovads.lv./sadaļā/</w:t>
        </w:r>
      </w:hyperlink>
      <w:r w:rsidRPr="00082F58">
        <w:rPr>
          <w:rFonts w:ascii="Times New Roman" w:eastAsia="Times New Roman" w:hAnsi="Times New Roman"/>
          <w:sz w:val="24"/>
          <w:szCs w:val="24"/>
          <w:lang w:eastAsia="lv-LV"/>
        </w:rPr>
        <w:t>izsoles un elektronisko izsoļu vietnē </w:t>
      </w:r>
      <w:hyperlink r:id="rId10" w:history="1">
        <w:r w:rsidRPr="00082F58">
          <w:rPr>
            <w:rFonts w:ascii="Times New Roman" w:eastAsia="Times New Roman" w:hAnsi="Times New Roman"/>
            <w:sz w:val="24"/>
            <w:szCs w:val="24"/>
            <w:lang w:eastAsia="lv-LV"/>
          </w:rPr>
          <w:t>https://izsoles.ta.gov.lv</w:t>
        </w:r>
      </w:hyperlink>
      <w:r w:rsidRPr="00082F58">
        <w:rPr>
          <w:rFonts w:ascii="Times New Roman" w:eastAsia="Times New Roman" w:hAnsi="Times New Roman"/>
          <w:sz w:val="24"/>
          <w:szCs w:val="24"/>
          <w:lang w:eastAsia="lv-LV"/>
        </w:rPr>
        <w:t> . Informācija pa tālr. 25749113, e-pasts: aloja</w:t>
      </w:r>
      <w:hyperlink r:id="rId11" w:history="1">
        <w:r w:rsidRPr="00082F58">
          <w:rPr>
            <w:rFonts w:ascii="Times New Roman" w:eastAsia="Times New Roman" w:hAnsi="Times New Roman"/>
            <w:sz w:val="24"/>
            <w:szCs w:val="24"/>
            <w:lang w:eastAsia="lv-LV"/>
          </w:rPr>
          <w:t>@limbazunovads.lv</w:t>
        </w:r>
      </w:hyperlink>
    </w:p>
    <w:p w14:paraId="21FA4453" w14:textId="4DC58B71" w:rsidR="00E862C9" w:rsidRPr="00082F58" w:rsidRDefault="00E862C9" w:rsidP="00082F58">
      <w:pPr>
        <w:pStyle w:val="Sarakstarindkopa"/>
        <w:numPr>
          <w:ilvl w:val="0"/>
          <w:numId w:val="1"/>
        </w:numPr>
        <w:shd w:val="clear" w:color="auto" w:fill="FFFFFF"/>
        <w:spacing w:after="120" w:line="240" w:lineRule="auto"/>
        <w:ind w:left="714" w:hanging="357"/>
        <w:jc w:val="both"/>
        <w:rPr>
          <w:rFonts w:ascii="Open Sans" w:eastAsia="Times New Roman" w:hAnsi="Open Sans"/>
          <w:color w:val="333333"/>
          <w:sz w:val="21"/>
          <w:szCs w:val="21"/>
          <w:lang w:eastAsia="lv-LV"/>
        </w:rPr>
      </w:pPr>
      <w:r w:rsidRPr="00082F58">
        <w:rPr>
          <w:rFonts w:ascii="Times New Roman" w:eastAsia="Times New Roman" w:hAnsi="Times New Roman"/>
          <w:sz w:val="24"/>
          <w:szCs w:val="24"/>
          <w:lang w:eastAsia="lv-LV"/>
        </w:rPr>
        <w:t xml:space="preserve">Izsoles pretendentiem jāieskaita Limbažu novada pašvaldības kontā AS „Swedbank”, bankas kods HABALV22, konta Nr. LV12HABA0551026085817 dalības maksu – 10,00  EUR (tai skaitā PVN 21%) ar norādi „Izsoles dalības maksa </w:t>
      </w:r>
      <w:r w:rsidR="00082F58" w:rsidRPr="00082F58">
        <w:rPr>
          <w:rFonts w:ascii="Times New Roman" w:eastAsia="Times New Roman" w:hAnsi="Times New Roman"/>
          <w:sz w:val="24"/>
          <w:szCs w:val="24"/>
          <w:lang w:eastAsia="lv-LV"/>
        </w:rPr>
        <w:t>apbūves tiesību izsolei Bērzi, Braslavas pag.</w:t>
      </w:r>
      <w:r w:rsidRPr="00082F58">
        <w:rPr>
          <w:rFonts w:ascii="Times New Roman" w:eastAsia="Times New Roman" w:hAnsi="Times New Roman"/>
          <w:sz w:val="24"/>
          <w:szCs w:val="24"/>
          <w:lang w:eastAsia="lv-LV"/>
        </w:rPr>
        <w:t>” un Tiesu administrācijas kontā saskaņā ar elektronisko izsoļu vietnē reģistrētam lietotājam sagatavoto rēķinu</w:t>
      </w:r>
      <w:r w:rsidRPr="00082F58">
        <w:rPr>
          <w:rFonts w:ascii="Open Sans" w:eastAsia="Times New Roman" w:hAnsi="Open Sans"/>
          <w:color w:val="333333"/>
          <w:sz w:val="21"/>
          <w:szCs w:val="21"/>
          <w:lang w:eastAsia="lv-LV"/>
        </w:rPr>
        <w:t>.</w:t>
      </w:r>
    </w:p>
    <w:p w14:paraId="380E32A9" w14:textId="77777777" w:rsidR="00E862C9" w:rsidRDefault="00E862C9" w:rsidP="00E862C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271091AE" w14:textId="77777777" w:rsidR="006F5486" w:rsidRPr="006F5486" w:rsidRDefault="006F5486" w:rsidP="006F5486">
      <w:pPr>
        <w:shd w:val="clear" w:color="auto" w:fill="FFFFFF"/>
        <w:suppressAutoHyphens w:val="0"/>
        <w:autoSpaceDN/>
        <w:spacing w:after="150" w:line="240" w:lineRule="auto"/>
        <w:jc w:val="both"/>
        <w:textAlignment w:val="auto"/>
        <w:rPr>
          <w:rFonts w:ascii="Open Sans" w:eastAsia="Times New Roman" w:hAnsi="Open Sans"/>
          <w:color w:val="333333"/>
          <w:sz w:val="21"/>
          <w:szCs w:val="21"/>
          <w:lang w:eastAsia="lv-LV"/>
        </w:rPr>
      </w:pPr>
      <w:r w:rsidRPr="006F5486">
        <w:rPr>
          <w:rFonts w:ascii="Open Sans" w:eastAsia="Times New Roman" w:hAnsi="Open Sans"/>
          <w:color w:val="333333"/>
          <w:sz w:val="21"/>
          <w:szCs w:val="21"/>
          <w:lang w:eastAsia="lv-LV"/>
        </w:rPr>
        <w:t> </w:t>
      </w:r>
    </w:p>
    <w:p w14:paraId="7763FB64" w14:textId="77777777" w:rsidR="00EA2F13" w:rsidRDefault="00EA2F13">
      <w:pPr>
        <w:spacing w:after="0" w:line="240" w:lineRule="auto"/>
        <w:rPr>
          <w:rFonts w:ascii="Times New Roman" w:eastAsia="Times New Roman" w:hAnsi="Times New Roman"/>
          <w:bCs/>
          <w:color w:val="FF0000"/>
          <w:sz w:val="24"/>
          <w:szCs w:val="24"/>
        </w:rPr>
      </w:pPr>
    </w:p>
    <w:p w14:paraId="51B01FEA" w14:textId="77777777" w:rsidR="00EA2F13" w:rsidRDefault="00EA2F13"/>
    <w:sectPr w:rsidR="00EA2F13" w:rsidSect="00285B04">
      <w:pgSz w:w="11906" w:h="16838"/>
      <w:pgMar w:top="1134" w:right="567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7EF5EB" w14:textId="77777777" w:rsidR="009722D3" w:rsidRDefault="009722D3">
      <w:pPr>
        <w:spacing w:after="0" w:line="240" w:lineRule="auto"/>
      </w:pPr>
      <w:r>
        <w:separator/>
      </w:r>
    </w:p>
  </w:endnote>
  <w:endnote w:type="continuationSeparator" w:id="0">
    <w:p w14:paraId="6D26096B" w14:textId="77777777" w:rsidR="009722D3" w:rsidRDefault="00972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471BF2" w14:textId="77777777" w:rsidR="009722D3" w:rsidRDefault="009722D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9C86B30" w14:textId="77777777" w:rsidR="009722D3" w:rsidRDefault="009722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386632"/>
    <w:multiLevelType w:val="multilevel"/>
    <w:tmpl w:val="9F169C86"/>
    <w:lvl w:ilvl="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" w15:restartNumberingAfterBreak="0">
    <w:nsid w:val="715056E0"/>
    <w:multiLevelType w:val="multilevel"/>
    <w:tmpl w:val="F50A1E6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44065266">
    <w:abstractNumId w:val="1"/>
  </w:num>
  <w:num w:numId="2" w16cid:durableId="963579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F13"/>
    <w:rsid w:val="00082F58"/>
    <w:rsid w:val="00230A3C"/>
    <w:rsid w:val="00235EBD"/>
    <w:rsid w:val="00285B04"/>
    <w:rsid w:val="003A5C0A"/>
    <w:rsid w:val="004C32A1"/>
    <w:rsid w:val="005127AF"/>
    <w:rsid w:val="00582D5B"/>
    <w:rsid w:val="005D484F"/>
    <w:rsid w:val="006F5486"/>
    <w:rsid w:val="00906A2B"/>
    <w:rsid w:val="009722D3"/>
    <w:rsid w:val="00B35D9E"/>
    <w:rsid w:val="00BB4B70"/>
    <w:rsid w:val="00BD7733"/>
    <w:rsid w:val="00C74F0A"/>
    <w:rsid w:val="00E16060"/>
    <w:rsid w:val="00E22AF8"/>
    <w:rsid w:val="00E862C9"/>
    <w:rsid w:val="00EA2F13"/>
    <w:rsid w:val="00EB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AB3AD"/>
  <w15:docId w15:val="{97273F23-57CB-44E6-8261-8E1071401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lv-LV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pPr>
      <w:suppressAutoHyphens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rPr>
      <w:color w:val="0563C1"/>
      <w:u w:val="single"/>
    </w:rPr>
  </w:style>
  <w:style w:type="character" w:customStyle="1" w:styleId="Neatrisintapieminana1">
    <w:name w:val="Neatrisināta pieminēšana1"/>
    <w:basedOn w:val="Noklusjumarindkopasfonts"/>
    <w:rPr>
      <w:color w:val="605E5C"/>
      <w:shd w:val="clear" w:color="auto" w:fill="E1DFDD"/>
    </w:rPr>
  </w:style>
  <w:style w:type="paragraph" w:styleId="Sarakstarindkopa">
    <w:name w:val="List Paragraph"/>
    <w:basedOn w:val="Parasts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74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zsoles.ta.gov.lv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zsoles.ta.gov.lv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alacgriva@limbazunovads.lv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izsoles.ta.gov.lv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mbazunovads.lv./sada%C4%BC%C4%81/" TargetMode="Externa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Digna Būmane</dc:creator>
  <dc:description/>
  <cp:lastModifiedBy>Santa Čingule</cp:lastModifiedBy>
  <cp:revision>9</cp:revision>
  <dcterms:created xsi:type="dcterms:W3CDTF">2024-09-24T12:54:00Z</dcterms:created>
  <dcterms:modified xsi:type="dcterms:W3CDTF">2024-10-29T11:51:00Z</dcterms:modified>
</cp:coreProperties>
</file>